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D0" w:rsidRPr="00E516D0" w:rsidRDefault="00E516D0" w:rsidP="00E516D0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516D0">
        <w:rPr>
          <w:rFonts w:eastAsia="Times New Roman" w:cs="Times New Roman"/>
          <w:b/>
          <w:sz w:val="28"/>
          <w:szCs w:val="28"/>
          <w:lang w:eastAsia="ru-RU"/>
        </w:rPr>
        <w:t>Тест № 2</w:t>
      </w:r>
    </w:p>
    <w:p w:rsidR="00E516D0" w:rsidRPr="00E516D0" w:rsidRDefault="00E516D0" w:rsidP="00E516D0">
      <w:pPr>
        <w:spacing w:after="0"/>
        <w:jc w:val="right"/>
        <w:rPr>
          <w:rFonts w:eastAsia="Times New Roman" w:cs="Times New Roman"/>
          <w:b/>
          <w:szCs w:val="24"/>
          <w:lang w:eastAsia="ru-RU"/>
        </w:rPr>
      </w:pPr>
      <w:r w:rsidRPr="00E516D0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516D0" w:rsidRPr="00E516D0" w:rsidRDefault="00E516D0" w:rsidP="00E516D0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E516D0">
        <w:rPr>
          <w:rFonts w:eastAsia="Times New Roman" w:cs="Times New Roman"/>
          <w:b/>
          <w:sz w:val="22"/>
          <w:lang w:eastAsia="ru-RU"/>
        </w:rPr>
        <w:t>1. Укажите правильный ответ. Приоритетные направления государственной политики в сфере общего образования определяет Государственная программа РФ «Развития образования на 2013-2020 годы»:</w:t>
      </w:r>
    </w:p>
    <w:p w:rsidR="00E516D0" w:rsidRPr="00E516D0" w:rsidRDefault="00E516D0" w:rsidP="00E516D0">
      <w:pPr>
        <w:ind w:left="720"/>
        <w:contextualSpacing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b/>
          <w:sz w:val="22"/>
          <w:lang w:eastAsia="ru-RU"/>
        </w:rPr>
        <w:tab/>
      </w:r>
      <w:r w:rsidRPr="00E516D0">
        <w:rPr>
          <w:rFonts w:eastAsia="Times New Roman" w:cs="Times New Roman"/>
          <w:sz w:val="22"/>
          <w:lang w:eastAsia="ru-RU"/>
        </w:rPr>
        <w:t>а)</w:t>
      </w:r>
      <w:r w:rsidRPr="00E516D0">
        <w:rPr>
          <w:rFonts w:eastAsia="Times New Roman" w:cs="Times New Roman"/>
          <w:b/>
          <w:sz w:val="22"/>
          <w:lang w:eastAsia="ru-RU"/>
        </w:rPr>
        <w:t xml:space="preserve"> </w:t>
      </w:r>
      <w:r w:rsidRPr="00E516D0">
        <w:rPr>
          <w:rFonts w:eastAsia="Times New Roman" w:cs="Times New Roman"/>
          <w:sz w:val="22"/>
          <w:lang w:eastAsia="ru-RU"/>
        </w:rPr>
        <w:t>обеспечение к 2016 г.100% доступности дошкольного образования</w:t>
      </w:r>
    </w:p>
    <w:p w:rsidR="00E516D0" w:rsidRPr="00E516D0" w:rsidRDefault="00E516D0" w:rsidP="00E516D0">
      <w:pPr>
        <w:ind w:left="1416"/>
        <w:contextualSpacing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 xml:space="preserve">б) внедрение ФГОС на всех ступенях общего образования и обеспечение условий реализации ФГОС </w:t>
      </w:r>
      <w:bookmarkStart w:id="0" w:name="_GoBack"/>
      <w:bookmarkEnd w:id="0"/>
    </w:p>
    <w:p w:rsidR="00E516D0" w:rsidRPr="00E516D0" w:rsidRDefault="00E516D0" w:rsidP="00E516D0">
      <w:pPr>
        <w:ind w:left="720" w:firstLine="696"/>
        <w:contextualSpacing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в) сокращение разрыва в результатах ЕГЭ</w:t>
      </w:r>
    </w:p>
    <w:p w:rsidR="00E516D0" w:rsidRPr="00E516D0" w:rsidRDefault="00E516D0" w:rsidP="00E516D0">
      <w:pPr>
        <w:ind w:left="720" w:firstLine="696"/>
        <w:contextualSpacing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г) все ответы верны.</w:t>
      </w:r>
    </w:p>
    <w:p w:rsidR="00E516D0" w:rsidRPr="00E516D0" w:rsidRDefault="00E516D0" w:rsidP="00E516D0">
      <w:pPr>
        <w:ind w:left="720" w:firstLine="696"/>
        <w:contextualSpacing/>
        <w:rPr>
          <w:rFonts w:eastAsia="Times New Roman" w:cs="Times New Roman"/>
          <w:sz w:val="22"/>
          <w:lang w:eastAsia="ru-RU"/>
        </w:rPr>
      </w:pPr>
    </w:p>
    <w:p w:rsidR="00E516D0" w:rsidRPr="00E516D0" w:rsidRDefault="00E516D0" w:rsidP="00E516D0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E516D0">
        <w:rPr>
          <w:rFonts w:eastAsia="Times New Roman" w:cs="Times New Roman"/>
          <w:b/>
          <w:sz w:val="22"/>
          <w:lang w:eastAsia="ru-RU"/>
        </w:rPr>
        <w:t>2. Укажите ошибку в утверждении. Государственная регламентация образовательной деятельности включает:</w:t>
      </w:r>
    </w:p>
    <w:p w:rsidR="00E516D0" w:rsidRPr="00E516D0" w:rsidRDefault="00E516D0" w:rsidP="00E516D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ab/>
      </w:r>
      <w:r w:rsidRPr="00E516D0">
        <w:rPr>
          <w:rFonts w:eastAsia="Times New Roman" w:cs="Times New Roman"/>
          <w:sz w:val="22"/>
          <w:lang w:eastAsia="ru-RU"/>
        </w:rPr>
        <w:tab/>
        <w:t>а) сертификацию основной образовательной программы</w:t>
      </w:r>
    </w:p>
    <w:p w:rsidR="00E516D0" w:rsidRPr="00E516D0" w:rsidRDefault="00E516D0" w:rsidP="00E516D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ab/>
      </w:r>
      <w:r w:rsidRPr="00E516D0">
        <w:rPr>
          <w:rFonts w:eastAsia="Times New Roman" w:cs="Times New Roman"/>
          <w:sz w:val="22"/>
          <w:lang w:eastAsia="ru-RU"/>
        </w:rPr>
        <w:tab/>
        <w:t>б) государственный надзор в сфере образования</w:t>
      </w:r>
    </w:p>
    <w:p w:rsidR="00E516D0" w:rsidRPr="00E516D0" w:rsidRDefault="00E516D0" w:rsidP="00E516D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ab/>
      </w:r>
      <w:r w:rsidRPr="00E516D0">
        <w:rPr>
          <w:rFonts w:eastAsia="Times New Roman" w:cs="Times New Roman"/>
          <w:sz w:val="22"/>
          <w:lang w:eastAsia="ru-RU"/>
        </w:rPr>
        <w:tab/>
        <w:t>в) государственная аккредитация образовательной деятельности</w:t>
      </w:r>
    </w:p>
    <w:p w:rsidR="00E516D0" w:rsidRPr="00E516D0" w:rsidRDefault="00E516D0" w:rsidP="00E516D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ab/>
      </w:r>
      <w:r w:rsidRPr="00E516D0">
        <w:rPr>
          <w:rFonts w:eastAsia="Times New Roman" w:cs="Times New Roman"/>
          <w:sz w:val="22"/>
          <w:lang w:eastAsia="ru-RU"/>
        </w:rPr>
        <w:tab/>
      </w:r>
      <w:r w:rsidRPr="00E516D0">
        <w:rPr>
          <w:rFonts w:eastAsia="Times New Roman" w:cs="Times New Roman"/>
          <w:sz w:val="22"/>
          <w:u w:color="2A6EC3"/>
          <w:lang w:eastAsia="ru-RU"/>
        </w:rPr>
        <w:t>г)</w:t>
      </w:r>
      <w:r w:rsidRPr="00E516D0">
        <w:rPr>
          <w:rFonts w:eastAsia="Times New Roman" w:cs="Times New Roman"/>
          <w:sz w:val="22"/>
          <w:lang w:eastAsia="ru-RU"/>
        </w:rPr>
        <w:t xml:space="preserve"> лицензирование образовательной деятельности.</w:t>
      </w:r>
    </w:p>
    <w:p w:rsidR="00E516D0" w:rsidRPr="00E516D0" w:rsidRDefault="00E516D0" w:rsidP="00E516D0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E516D0" w:rsidRPr="00E516D0" w:rsidRDefault="00E516D0" w:rsidP="00E516D0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E516D0">
        <w:rPr>
          <w:rFonts w:eastAsia="Times New Roman" w:cs="Times New Roman"/>
          <w:b/>
          <w:sz w:val="22"/>
          <w:lang w:eastAsia="ru-RU"/>
        </w:rPr>
        <w:t>3. Укажите правильный ответ. Задачи образовательной политики, которые включены в Государственную программу Московской области «Образование Подмосковья»:</w:t>
      </w:r>
    </w:p>
    <w:p w:rsidR="00E516D0" w:rsidRPr="00E516D0" w:rsidRDefault="00E516D0" w:rsidP="00E516D0">
      <w:pPr>
        <w:spacing w:after="0" w:line="240" w:lineRule="auto"/>
        <w:ind w:left="1410"/>
        <w:jc w:val="both"/>
        <w:rPr>
          <w:rFonts w:eastAsia="Times New Roman" w:cs="Times New Roman"/>
          <w:sz w:val="22"/>
          <w:u w:color="2A6EC3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 xml:space="preserve">а) </w:t>
      </w:r>
      <w:r w:rsidRPr="00E516D0">
        <w:rPr>
          <w:rFonts w:eastAsia="Times New Roman" w:cs="Times New Roman"/>
          <w:sz w:val="22"/>
          <w:u w:color="2A6EC3"/>
          <w:lang w:eastAsia="ru-RU"/>
        </w:rPr>
        <w:t>повышение доступности, качества и эффективности работы образовательных организаций</w:t>
      </w:r>
    </w:p>
    <w:p w:rsidR="00E516D0" w:rsidRPr="00E516D0" w:rsidRDefault="00E516D0" w:rsidP="00E516D0">
      <w:pPr>
        <w:spacing w:after="0" w:line="240" w:lineRule="auto"/>
        <w:jc w:val="both"/>
        <w:rPr>
          <w:rFonts w:eastAsia="Times New Roman" w:cs="Times New Roman"/>
          <w:sz w:val="22"/>
          <w:u w:color="2A6EC3"/>
          <w:lang w:eastAsia="ru-RU"/>
        </w:rPr>
      </w:pPr>
      <w:r w:rsidRPr="00E516D0">
        <w:rPr>
          <w:rFonts w:eastAsia="Times New Roman" w:cs="Times New Roman"/>
          <w:sz w:val="22"/>
          <w:u w:color="2A6EC3"/>
          <w:lang w:eastAsia="ru-RU"/>
        </w:rPr>
        <w:tab/>
      </w:r>
      <w:r w:rsidRPr="00E516D0">
        <w:rPr>
          <w:rFonts w:eastAsia="Times New Roman" w:cs="Times New Roman"/>
          <w:sz w:val="22"/>
          <w:u w:color="2A6EC3"/>
          <w:lang w:eastAsia="ru-RU"/>
        </w:rPr>
        <w:tab/>
        <w:t>б) модернизация системы непрерывного профессионального образования</w:t>
      </w:r>
    </w:p>
    <w:p w:rsidR="00E516D0" w:rsidRPr="00E516D0" w:rsidRDefault="00E516D0" w:rsidP="00E516D0">
      <w:pPr>
        <w:spacing w:after="0" w:line="240" w:lineRule="auto"/>
        <w:ind w:left="1413"/>
        <w:jc w:val="both"/>
        <w:rPr>
          <w:rFonts w:eastAsia="Times New Roman" w:cs="Times New Roman"/>
          <w:sz w:val="22"/>
          <w:u w:color="2A6EC3"/>
          <w:lang w:eastAsia="ru-RU"/>
        </w:rPr>
      </w:pPr>
      <w:r w:rsidRPr="00E516D0">
        <w:rPr>
          <w:rFonts w:eastAsia="Times New Roman" w:cs="Times New Roman"/>
          <w:sz w:val="22"/>
          <w:u w:color="2A6EC3"/>
          <w:lang w:eastAsia="ru-RU"/>
        </w:rPr>
        <w:t>в) обеспечение защиты прав и интересов детей, создание условий для социальной адаптации и самореализации</w:t>
      </w:r>
    </w:p>
    <w:p w:rsidR="00E516D0" w:rsidRPr="00E516D0" w:rsidRDefault="00E516D0" w:rsidP="00E516D0">
      <w:pPr>
        <w:spacing w:after="0" w:line="240" w:lineRule="auto"/>
        <w:ind w:left="708" w:firstLine="708"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u w:color="2A6EC3"/>
          <w:lang w:eastAsia="ru-RU"/>
        </w:rPr>
        <w:t>г)</w:t>
      </w:r>
      <w:r w:rsidRPr="00E516D0">
        <w:rPr>
          <w:rFonts w:eastAsia="Times New Roman" w:cs="Times New Roman"/>
          <w:sz w:val="22"/>
          <w:lang w:eastAsia="ru-RU"/>
        </w:rPr>
        <w:t xml:space="preserve"> все ответы верны.</w:t>
      </w:r>
    </w:p>
    <w:p w:rsidR="00E516D0" w:rsidRPr="00E516D0" w:rsidRDefault="00E516D0" w:rsidP="00E516D0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E516D0" w:rsidRPr="00E516D0" w:rsidRDefault="00E516D0" w:rsidP="00E516D0">
      <w:pPr>
        <w:spacing w:after="0" w:line="240" w:lineRule="auto"/>
        <w:jc w:val="both"/>
        <w:rPr>
          <w:rFonts w:eastAsia="Times New Roman" w:cs="Times New Roman"/>
          <w:b/>
          <w:color w:val="000000"/>
          <w:sz w:val="22"/>
          <w:lang w:eastAsia="ru-RU"/>
        </w:rPr>
      </w:pPr>
      <w:r w:rsidRPr="00E516D0">
        <w:rPr>
          <w:rFonts w:eastAsia="Times New Roman" w:cs="Times New Roman"/>
          <w:b/>
          <w:sz w:val="22"/>
          <w:u w:color="2A6EC3"/>
          <w:lang w:eastAsia="ru-RU"/>
        </w:rPr>
        <w:t>4.</w:t>
      </w:r>
      <w:r w:rsidRPr="00E516D0">
        <w:rPr>
          <w:rFonts w:eastAsia="Times New Roman" w:cs="Times New Roman"/>
          <w:sz w:val="22"/>
          <w:u w:color="2A6EC3"/>
          <w:lang w:eastAsia="ru-RU"/>
        </w:rPr>
        <w:t xml:space="preserve"> </w:t>
      </w:r>
      <w:r w:rsidRPr="00E516D0">
        <w:rPr>
          <w:rFonts w:eastAsia="Times New Roman" w:cs="Times New Roman"/>
          <w:b/>
          <w:sz w:val="22"/>
          <w:lang w:eastAsia="ru-RU"/>
        </w:rPr>
        <w:t xml:space="preserve">Укажите правильный ответ. </w:t>
      </w:r>
      <w:r w:rsidRPr="00E516D0">
        <w:rPr>
          <w:rFonts w:eastAsia="Times New Roman" w:cs="Times New Roman"/>
          <w:b/>
          <w:color w:val="000000"/>
          <w:sz w:val="22"/>
          <w:lang w:eastAsia="ru-RU"/>
        </w:rPr>
        <w:t xml:space="preserve">Основная образовательная программа общеобразовательной организации включает разделы: </w:t>
      </w:r>
    </w:p>
    <w:p w:rsidR="00E516D0" w:rsidRPr="00E516D0" w:rsidRDefault="00E516D0" w:rsidP="00E516D0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516D0">
        <w:rPr>
          <w:rFonts w:eastAsia="Times New Roman" w:cs="Times New Roman"/>
          <w:color w:val="000000"/>
          <w:sz w:val="22"/>
          <w:lang w:eastAsia="ru-RU"/>
        </w:rPr>
        <w:t xml:space="preserve">а) содержательный и организационный </w:t>
      </w:r>
    </w:p>
    <w:p w:rsidR="00E516D0" w:rsidRPr="00E516D0" w:rsidRDefault="00E516D0" w:rsidP="00E516D0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516D0">
        <w:rPr>
          <w:rFonts w:eastAsia="Times New Roman" w:cs="Times New Roman"/>
          <w:color w:val="000000"/>
          <w:sz w:val="22"/>
          <w:lang w:eastAsia="ru-RU"/>
        </w:rPr>
        <w:t>б) целевой, содержательный и организационный.</w:t>
      </w:r>
    </w:p>
    <w:p w:rsidR="00E516D0" w:rsidRPr="00E516D0" w:rsidRDefault="00E516D0" w:rsidP="00E516D0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516D0">
        <w:rPr>
          <w:rFonts w:eastAsia="Times New Roman" w:cs="Times New Roman"/>
          <w:color w:val="000000"/>
          <w:sz w:val="22"/>
          <w:lang w:eastAsia="ru-RU"/>
        </w:rPr>
        <w:t>в) организационный и результативный</w:t>
      </w:r>
    </w:p>
    <w:p w:rsidR="00E516D0" w:rsidRPr="00E516D0" w:rsidRDefault="00E516D0" w:rsidP="00E516D0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516D0">
        <w:rPr>
          <w:rFonts w:eastAsia="Times New Roman" w:cs="Times New Roman"/>
          <w:color w:val="000000"/>
          <w:sz w:val="22"/>
          <w:lang w:eastAsia="ru-RU"/>
        </w:rPr>
        <w:t xml:space="preserve">г) целевой и содержательный. </w:t>
      </w:r>
    </w:p>
    <w:p w:rsidR="00E516D0" w:rsidRPr="00E516D0" w:rsidRDefault="00E516D0" w:rsidP="00E516D0">
      <w:pPr>
        <w:spacing w:after="0" w:line="240" w:lineRule="auto"/>
        <w:contextualSpacing/>
        <w:jc w:val="both"/>
        <w:rPr>
          <w:rFonts w:eastAsia="Times New Roman" w:cs="Times New Roman"/>
          <w:b/>
          <w:sz w:val="22"/>
          <w:lang w:eastAsia="ru-RU"/>
        </w:rPr>
      </w:pPr>
    </w:p>
    <w:p w:rsidR="00E516D0" w:rsidRPr="00E516D0" w:rsidRDefault="00E516D0" w:rsidP="00E516D0">
      <w:pPr>
        <w:spacing w:after="0" w:line="240" w:lineRule="auto"/>
        <w:contextualSpacing/>
        <w:jc w:val="both"/>
        <w:rPr>
          <w:rFonts w:eastAsia="Times New Roman" w:cs="Times New Roman"/>
          <w:b/>
          <w:sz w:val="22"/>
          <w:lang w:eastAsia="ru-RU"/>
        </w:rPr>
      </w:pPr>
      <w:r w:rsidRPr="00E516D0">
        <w:rPr>
          <w:rFonts w:eastAsia="Times New Roman" w:cs="Times New Roman"/>
          <w:b/>
          <w:sz w:val="22"/>
          <w:lang w:eastAsia="ru-RU"/>
        </w:rPr>
        <w:t>5.</w:t>
      </w:r>
      <w:r w:rsidRPr="00E516D0">
        <w:rPr>
          <w:rFonts w:eastAsia="Times New Roman" w:cs="Times New Roman"/>
          <w:sz w:val="22"/>
          <w:lang w:eastAsia="ru-RU"/>
        </w:rPr>
        <w:t xml:space="preserve">  </w:t>
      </w:r>
      <w:r w:rsidRPr="00E516D0">
        <w:rPr>
          <w:rFonts w:eastAsia="Times New Roman" w:cs="Times New Roman"/>
          <w:b/>
          <w:sz w:val="22"/>
          <w:lang w:eastAsia="ru-RU"/>
        </w:rPr>
        <w:t xml:space="preserve">Укажите правильный ответ. Отличие образовательных стандартов нового поколения заключается в их ориентации </w:t>
      </w:r>
      <w:proofErr w:type="gramStart"/>
      <w:r w:rsidRPr="00E516D0">
        <w:rPr>
          <w:rFonts w:eastAsia="Times New Roman" w:cs="Times New Roman"/>
          <w:b/>
          <w:sz w:val="22"/>
          <w:lang w:eastAsia="ru-RU"/>
        </w:rPr>
        <w:t>на</w:t>
      </w:r>
      <w:proofErr w:type="gramEnd"/>
      <w:r w:rsidRPr="00E516D0">
        <w:rPr>
          <w:rFonts w:eastAsia="Times New Roman" w:cs="Times New Roman"/>
          <w:b/>
          <w:sz w:val="22"/>
          <w:lang w:eastAsia="ru-RU"/>
        </w:rPr>
        <w:t>:</w:t>
      </w:r>
    </w:p>
    <w:p w:rsidR="00E516D0" w:rsidRPr="00E516D0" w:rsidRDefault="00E516D0" w:rsidP="00E516D0">
      <w:pPr>
        <w:spacing w:after="0" w:line="240" w:lineRule="auto"/>
        <w:ind w:left="708" w:firstLine="708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а) процесс обучения</w:t>
      </w:r>
    </w:p>
    <w:p w:rsidR="00E516D0" w:rsidRPr="00E516D0" w:rsidRDefault="00E516D0" w:rsidP="00E516D0">
      <w:pPr>
        <w:spacing w:after="0" w:line="240" w:lineRule="auto"/>
        <w:ind w:left="708" w:firstLine="708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б) знания</w:t>
      </w:r>
    </w:p>
    <w:p w:rsidR="00E516D0" w:rsidRPr="00E516D0" w:rsidRDefault="00E516D0" w:rsidP="00E516D0">
      <w:pPr>
        <w:spacing w:after="0" w:line="240" w:lineRule="auto"/>
        <w:ind w:left="708" w:firstLine="708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в) результат образования</w:t>
      </w:r>
    </w:p>
    <w:p w:rsidR="00E516D0" w:rsidRPr="00E516D0" w:rsidRDefault="00E516D0" w:rsidP="00E516D0">
      <w:pPr>
        <w:spacing w:after="0" w:line="240" w:lineRule="auto"/>
        <w:ind w:left="708" w:firstLine="708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г) дополнительное образование.</w:t>
      </w:r>
    </w:p>
    <w:p w:rsidR="00E516D0" w:rsidRPr="00E516D0" w:rsidRDefault="00E516D0" w:rsidP="00E516D0">
      <w:pPr>
        <w:spacing w:after="0"/>
        <w:jc w:val="both"/>
        <w:rPr>
          <w:rFonts w:eastAsia="Times New Roman" w:cs="Times New Roman"/>
          <w:sz w:val="22"/>
          <w:lang w:eastAsia="ru-RU"/>
        </w:rPr>
      </w:pPr>
    </w:p>
    <w:p w:rsidR="00E516D0" w:rsidRPr="00E516D0" w:rsidRDefault="00E516D0" w:rsidP="00E516D0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E516D0">
        <w:rPr>
          <w:rFonts w:eastAsia="Times New Roman" w:cs="Times New Roman"/>
          <w:b/>
          <w:sz w:val="22"/>
          <w:lang w:eastAsia="ru-RU"/>
        </w:rPr>
        <w:t>6</w:t>
      </w:r>
      <w:r w:rsidRPr="00E516D0">
        <w:rPr>
          <w:rFonts w:eastAsia="Times New Roman" w:cs="Times New Roman"/>
          <w:sz w:val="22"/>
          <w:lang w:eastAsia="ru-RU"/>
        </w:rPr>
        <w:t xml:space="preserve">. </w:t>
      </w:r>
      <w:r w:rsidRPr="00E516D0">
        <w:rPr>
          <w:rFonts w:eastAsia="Times New Roman" w:cs="Times New Roman"/>
          <w:b/>
          <w:sz w:val="22"/>
          <w:lang w:eastAsia="ru-RU"/>
        </w:rPr>
        <w:t>Укажите ошибку в утверждении. Образовательная организация, в зависимости от того, кем она создана, может быть:</w:t>
      </w:r>
    </w:p>
    <w:p w:rsidR="00E516D0" w:rsidRPr="00E516D0" w:rsidRDefault="00E516D0" w:rsidP="00E516D0">
      <w:pPr>
        <w:spacing w:after="0" w:line="240" w:lineRule="auto"/>
        <w:ind w:left="708" w:firstLine="708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а)  автономной</w:t>
      </w:r>
    </w:p>
    <w:p w:rsidR="00E516D0" w:rsidRPr="00E516D0" w:rsidRDefault="00E516D0" w:rsidP="00E516D0">
      <w:pPr>
        <w:spacing w:after="0" w:line="240" w:lineRule="auto"/>
        <w:ind w:left="708" w:firstLine="708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 xml:space="preserve">б) муниципальной   </w:t>
      </w:r>
    </w:p>
    <w:p w:rsidR="00E516D0" w:rsidRPr="00E516D0" w:rsidRDefault="00E516D0" w:rsidP="00E516D0">
      <w:pPr>
        <w:spacing w:after="0" w:line="240" w:lineRule="auto"/>
        <w:ind w:left="708" w:firstLine="708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 xml:space="preserve">в) государственной </w:t>
      </w:r>
    </w:p>
    <w:p w:rsidR="00E516D0" w:rsidRPr="00E516D0" w:rsidRDefault="00E516D0" w:rsidP="00E516D0">
      <w:pPr>
        <w:spacing w:after="0" w:line="240" w:lineRule="auto"/>
        <w:ind w:left="708" w:firstLine="708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г) частной.</w:t>
      </w:r>
    </w:p>
    <w:p w:rsidR="00E516D0" w:rsidRPr="00E516D0" w:rsidRDefault="00E516D0" w:rsidP="00E516D0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u w:color="2A6EC3"/>
          <w:lang w:eastAsia="ru-RU"/>
        </w:rPr>
      </w:pPr>
    </w:p>
    <w:p w:rsidR="00E516D0" w:rsidRPr="00E516D0" w:rsidRDefault="00E516D0" w:rsidP="00E516D0">
      <w:pPr>
        <w:spacing w:after="0"/>
        <w:rPr>
          <w:rFonts w:eastAsia="Times New Roman" w:cs="Times New Roman"/>
          <w:b/>
          <w:sz w:val="22"/>
          <w:lang w:eastAsia="ru-RU"/>
        </w:rPr>
      </w:pPr>
      <w:r w:rsidRPr="00E516D0">
        <w:rPr>
          <w:rFonts w:eastAsia="Times New Roman" w:cs="Times New Roman"/>
          <w:b/>
          <w:sz w:val="22"/>
          <w:lang w:eastAsia="ru-RU"/>
        </w:rPr>
        <w:t>7. Укажите ошибку в утверждении. Профессиональный стандарт педагога  (воспитателя, учителя) раскрывает особенности педагогической деятельности в сфере:</w:t>
      </w:r>
    </w:p>
    <w:p w:rsidR="00E516D0" w:rsidRPr="00E516D0" w:rsidRDefault="00E516D0" w:rsidP="00E516D0">
      <w:pPr>
        <w:spacing w:after="0"/>
        <w:ind w:firstLine="709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а) дошкольного общего образования,</w:t>
      </w:r>
    </w:p>
    <w:p w:rsidR="00E516D0" w:rsidRPr="00E516D0" w:rsidRDefault="00E516D0" w:rsidP="00E516D0">
      <w:pPr>
        <w:spacing w:after="0"/>
        <w:ind w:firstLine="709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б) среднего профессионального образования</w:t>
      </w:r>
    </w:p>
    <w:p w:rsidR="00E516D0" w:rsidRPr="00E516D0" w:rsidRDefault="00E516D0" w:rsidP="00E516D0">
      <w:pPr>
        <w:spacing w:after="0"/>
        <w:ind w:firstLine="709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в) основного, среднего общего образования</w:t>
      </w:r>
    </w:p>
    <w:p w:rsidR="00E516D0" w:rsidRPr="00E516D0" w:rsidRDefault="00E516D0" w:rsidP="00E516D0">
      <w:pPr>
        <w:spacing w:after="0"/>
        <w:ind w:firstLine="709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г) начального общего образования.</w:t>
      </w:r>
    </w:p>
    <w:p w:rsidR="00E516D0" w:rsidRPr="00E516D0" w:rsidRDefault="00E516D0" w:rsidP="00E516D0">
      <w:pPr>
        <w:spacing w:after="0"/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E516D0" w:rsidRPr="00E516D0" w:rsidRDefault="00E516D0" w:rsidP="00E516D0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b/>
          <w:sz w:val="22"/>
          <w:lang w:eastAsia="ru-RU"/>
        </w:rPr>
        <w:t xml:space="preserve"> 8. Укажите правильный ответ. Общие требования к трудовым функциям  педагогов  образовательных организаций любого типа:</w:t>
      </w:r>
    </w:p>
    <w:p w:rsidR="00E516D0" w:rsidRPr="00E516D0" w:rsidRDefault="00E516D0" w:rsidP="00E516D0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а) соблюдение правовых норм</w:t>
      </w:r>
    </w:p>
    <w:p w:rsidR="00E516D0" w:rsidRPr="00E516D0" w:rsidRDefault="00E516D0" w:rsidP="00E516D0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б) соблюдение нравственных и этических норм</w:t>
      </w:r>
    </w:p>
    <w:p w:rsidR="00E516D0" w:rsidRPr="00E516D0" w:rsidRDefault="00E516D0" w:rsidP="00E516D0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в) соблюдение требований профессиональной этики</w:t>
      </w:r>
    </w:p>
    <w:p w:rsidR="00E516D0" w:rsidRPr="00E516D0" w:rsidRDefault="00E516D0" w:rsidP="00E516D0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  <w:u w:color="2A6EC3"/>
          <w:lang w:eastAsia="ru-RU"/>
        </w:rPr>
      </w:pPr>
      <w:r w:rsidRPr="00E516D0">
        <w:rPr>
          <w:rFonts w:eastAsia="Times New Roman" w:cs="Times New Roman"/>
          <w:sz w:val="22"/>
          <w:lang w:eastAsia="ru-RU"/>
        </w:rPr>
        <w:t>г) все  ответы верны.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7"/>
        <w:gridCol w:w="1126"/>
        <w:gridCol w:w="1126"/>
        <w:gridCol w:w="1127"/>
        <w:gridCol w:w="1126"/>
        <w:gridCol w:w="1126"/>
        <w:gridCol w:w="1127"/>
      </w:tblGrid>
      <w:tr w:rsidR="00E516D0" w:rsidRPr="00E516D0" w:rsidTr="00FE6A21">
        <w:tc>
          <w:tcPr>
            <w:tcW w:w="1126" w:type="dxa"/>
          </w:tcPr>
          <w:p w:rsidR="00E516D0" w:rsidRPr="00E516D0" w:rsidRDefault="00E516D0" w:rsidP="00E516D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lastRenderedPageBreak/>
              <w:t>вопрос</w:t>
            </w:r>
          </w:p>
        </w:tc>
        <w:tc>
          <w:tcPr>
            <w:tcW w:w="1126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27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126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126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27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26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126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127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E516D0" w:rsidRPr="00E516D0" w:rsidTr="00FE6A21">
        <w:tc>
          <w:tcPr>
            <w:tcW w:w="1126" w:type="dxa"/>
          </w:tcPr>
          <w:p w:rsidR="00E516D0" w:rsidRPr="00E516D0" w:rsidRDefault="00E516D0" w:rsidP="00E516D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  <w:tc>
          <w:tcPr>
            <w:tcW w:w="1126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Г</w:t>
            </w:r>
          </w:p>
        </w:tc>
        <w:tc>
          <w:tcPr>
            <w:tcW w:w="1127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  <w:tc>
          <w:tcPr>
            <w:tcW w:w="1126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Г</w:t>
            </w:r>
          </w:p>
        </w:tc>
        <w:tc>
          <w:tcPr>
            <w:tcW w:w="1126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Б</w:t>
            </w:r>
          </w:p>
        </w:tc>
        <w:tc>
          <w:tcPr>
            <w:tcW w:w="1127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В</w:t>
            </w:r>
          </w:p>
        </w:tc>
        <w:tc>
          <w:tcPr>
            <w:tcW w:w="1126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  <w:tc>
          <w:tcPr>
            <w:tcW w:w="1126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Б</w:t>
            </w:r>
          </w:p>
        </w:tc>
        <w:tc>
          <w:tcPr>
            <w:tcW w:w="1127" w:type="dxa"/>
          </w:tcPr>
          <w:p w:rsidR="00E516D0" w:rsidRPr="00E516D0" w:rsidRDefault="00E516D0" w:rsidP="00E516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6D0">
              <w:rPr>
                <w:rFonts w:ascii="Times New Roman" w:hAnsi="Times New Roman" w:cs="Times New Roman"/>
                <w:b/>
                <w:szCs w:val="24"/>
              </w:rPr>
              <w:t>Г</w:t>
            </w:r>
          </w:p>
        </w:tc>
      </w:tr>
    </w:tbl>
    <w:p w:rsidR="002C7CEE" w:rsidRDefault="002C7CEE"/>
    <w:sectPr w:rsidR="002C7CEE" w:rsidSect="00E516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0"/>
    <w:rsid w:val="002C7CEE"/>
    <w:rsid w:val="004F17D1"/>
    <w:rsid w:val="00E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E516D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E516D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2016-02-04T12:23:00Z</cp:lastPrinted>
  <dcterms:created xsi:type="dcterms:W3CDTF">2016-02-04T12:20:00Z</dcterms:created>
  <dcterms:modified xsi:type="dcterms:W3CDTF">2016-02-04T12:24:00Z</dcterms:modified>
</cp:coreProperties>
</file>